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1522B" w14:textId="06266576" w:rsidR="005B2115" w:rsidRPr="00927950" w:rsidRDefault="005B2115" w:rsidP="005B2115">
      <w:pPr>
        <w:jc w:val="center"/>
        <w:rPr>
          <w:rFonts w:ascii="Bradley Hand" w:hAnsi="Bradley Hand" w:cs="Calibri Light (Headings)"/>
          <w:b/>
          <w:bCs/>
          <w:spacing w:val="50"/>
          <w:sz w:val="28"/>
          <w:szCs w:val="28"/>
        </w:rPr>
      </w:pPr>
      <w:r w:rsidRPr="00927950">
        <w:rPr>
          <w:rFonts w:ascii="Bradley Hand" w:hAnsi="Bradley Hand" w:cs="Calibri Light (Headings)"/>
          <w:b/>
          <w:bCs/>
          <w:spacing w:val="50"/>
          <w:sz w:val="28"/>
          <w:szCs w:val="28"/>
        </w:rPr>
        <w:t>Art Syllabus, Policies &amp; Procedures</w:t>
      </w:r>
    </w:p>
    <w:p w14:paraId="70DA0C64" w14:textId="77777777" w:rsidR="005B2115" w:rsidRPr="00927950" w:rsidRDefault="005B2115" w:rsidP="005B2115">
      <w:pPr>
        <w:spacing w:line="276" w:lineRule="auto"/>
        <w:jc w:val="center"/>
        <w:rPr>
          <w:rFonts w:ascii="Bradley Hand" w:hAnsi="Bradley Hand" w:cs="Calibri Light (Headings)"/>
          <w:b/>
          <w:bCs/>
          <w:spacing w:val="50"/>
          <w:sz w:val="28"/>
          <w:szCs w:val="28"/>
        </w:rPr>
      </w:pPr>
      <w:r w:rsidRPr="00927950">
        <w:rPr>
          <w:rFonts w:ascii="Bradley Hand" w:hAnsi="Bradley Hand" w:cs="Calibri Light (Headings)"/>
          <w:b/>
          <w:bCs/>
          <w:spacing w:val="50"/>
          <w:sz w:val="28"/>
          <w:szCs w:val="28"/>
        </w:rPr>
        <w:t>Ms. Golden</w:t>
      </w:r>
    </w:p>
    <w:p w14:paraId="781A512F" w14:textId="24647E60" w:rsidR="005B2115" w:rsidRPr="00927950" w:rsidRDefault="00CE4804" w:rsidP="005B2115">
      <w:pPr>
        <w:spacing w:line="276" w:lineRule="auto"/>
        <w:jc w:val="center"/>
        <w:rPr>
          <w:rFonts w:ascii="Bradley Hand" w:hAnsi="Bradley Hand" w:cstheme="majorHAnsi"/>
          <w:b/>
          <w:bCs/>
          <w:sz w:val="28"/>
          <w:szCs w:val="28"/>
        </w:rPr>
      </w:pPr>
      <w:r w:rsidRPr="00927950">
        <w:rPr>
          <w:rFonts w:ascii="Bradley Hand" w:hAnsi="Bradley Hand" w:cs="Calibri Light (Headings)"/>
          <w:b/>
          <w:bCs/>
          <w:spacing w:val="50"/>
          <w:sz w:val="28"/>
          <w:szCs w:val="28"/>
        </w:rPr>
        <w:t xml:space="preserve">Lydia </w:t>
      </w:r>
      <w:r w:rsidR="005B2115" w:rsidRPr="00927950">
        <w:rPr>
          <w:rFonts w:ascii="Bradley Hand" w:hAnsi="Bradley Hand" w:cs="Calibri Light (Headings)"/>
          <w:b/>
          <w:bCs/>
          <w:spacing w:val="50"/>
          <w:sz w:val="28"/>
          <w:szCs w:val="28"/>
        </w:rPr>
        <w:t>Romero-Cruz Academy</w:t>
      </w:r>
      <w:r w:rsidR="005B2115" w:rsidRPr="00927950">
        <w:rPr>
          <w:rFonts w:ascii="Bradley Hand" w:hAnsi="Bradley Hand" w:cstheme="majorHAnsi"/>
          <w:b/>
          <w:bCs/>
          <w:sz w:val="28"/>
          <w:szCs w:val="28"/>
        </w:rPr>
        <w:t xml:space="preserve"> </w:t>
      </w:r>
    </w:p>
    <w:p w14:paraId="3E50E4AB" w14:textId="1BE1C937" w:rsidR="00CE4804" w:rsidRPr="00927950" w:rsidRDefault="00CE4804" w:rsidP="005B2115">
      <w:pPr>
        <w:spacing w:line="276" w:lineRule="auto"/>
        <w:jc w:val="center"/>
        <w:rPr>
          <w:rFonts w:ascii="Bradley Hand" w:hAnsi="Bradley Hand" w:cstheme="majorHAnsi"/>
          <w:b/>
          <w:bCs/>
          <w:sz w:val="28"/>
          <w:szCs w:val="28"/>
        </w:rPr>
      </w:pPr>
      <w:r w:rsidRPr="00927950">
        <w:rPr>
          <w:rFonts w:ascii="Bradley Hand" w:hAnsi="Bradley Hand" w:cstheme="majorHAnsi"/>
          <w:b/>
          <w:bCs/>
          <w:sz w:val="28"/>
          <w:szCs w:val="28"/>
        </w:rPr>
        <w:t>202</w:t>
      </w:r>
      <w:r w:rsidR="00927950" w:rsidRPr="00927950">
        <w:rPr>
          <w:rFonts w:ascii="Bradley Hand" w:hAnsi="Bradley Hand" w:cstheme="majorHAnsi"/>
          <w:b/>
          <w:bCs/>
          <w:sz w:val="28"/>
          <w:szCs w:val="28"/>
        </w:rPr>
        <w:t>3</w:t>
      </w:r>
      <w:r w:rsidRPr="00927950">
        <w:rPr>
          <w:rFonts w:ascii="Bradley Hand" w:hAnsi="Bradley Hand" w:cstheme="majorHAnsi"/>
          <w:b/>
          <w:bCs/>
          <w:sz w:val="28"/>
          <w:szCs w:val="28"/>
        </w:rPr>
        <w:t>-202</w:t>
      </w:r>
      <w:r w:rsidR="00927950" w:rsidRPr="00927950">
        <w:rPr>
          <w:rFonts w:ascii="Bradley Hand" w:hAnsi="Bradley Hand" w:cstheme="majorHAnsi"/>
          <w:b/>
          <w:bCs/>
          <w:sz w:val="28"/>
          <w:szCs w:val="28"/>
        </w:rPr>
        <w:t>4</w:t>
      </w:r>
    </w:p>
    <w:p w14:paraId="17304C69" w14:textId="77777777" w:rsidR="005B2115" w:rsidRPr="00927950" w:rsidRDefault="005B2115" w:rsidP="005B2115">
      <w:pPr>
        <w:spacing w:line="276" w:lineRule="auto"/>
        <w:rPr>
          <w:rFonts w:ascii="Bradley Hand" w:hAnsi="Bradley Hand" w:cstheme="majorHAnsi"/>
        </w:rPr>
      </w:pPr>
    </w:p>
    <w:p w14:paraId="4A358A1B" w14:textId="79F871AA" w:rsidR="005B2115" w:rsidRPr="00927950" w:rsidRDefault="005B2115" w:rsidP="005B2115">
      <w:pPr>
        <w:spacing w:line="276" w:lineRule="auto"/>
        <w:rPr>
          <w:rFonts w:ascii="Bradley Hand" w:hAnsi="Bradley Hand" w:cstheme="majorHAnsi"/>
        </w:rPr>
      </w:pPr>
      <w:r w:rsidRPr="00927950">
        <w:rPr>
          <w:rFonts w:ascii="Bradley Hand" w:hAnsi="Bradley Hand" w:cstheme="majorHAnsi"/>
        </w:rPr>
        <w:t>Beginning Art students will leave with a strong foundation in the ‘Elements of Art’ by the end of their time in the class.</w:t>
      </w:r>
      <w:r w:rsidR="001C79CC">
        <w:rPr>
          <w:rFonts w:ascii="Bradley Hand" w:hAnsi="Bradley Hand" w:cstheme="majorHAnsi"/>
        </w:rPr>
        <w:t xml:space="preserve"> </w:t>
      </w:r>
      <w:r w:rsidRPr="00927950">
        <w:rPr>
          <w:rFonts w:ascii="Bradley Hand" w:hAnsi="Bradley Hand" w:cstheme="majorHAnsi"/>
        </w:rPr>
        <w:t xml:space="preserve">Intermediate </w:t>
      </w:r>
      <w:r w:rsidR="001C79CC">
        <w:rPr>
          <w:rFonts w:ascii="Bradley Hand" w:hAnsi="Bradley Hand" w:cstheme="majorHAnsi"/>
        </w:rPr>
        <w:t xml:space="preserve">and Advanced </w:t>
      </w:r>
      <w:r w:rsidRPr="00927950">
        <w:rPr>
          <w:rFonts w:ascii="Bradley Hand" w:hAnsi="Bradley Hand" w:cstheme="majorHAnsi"/>
        </w:rPr>
        <w:t>students will build on the previous foundation and learn more about design elements</w:t>
      </w:r>
      <w:r w:rsidR="001C79CC">
        <w:rPr>
          <w:rFonts w:ascii="Bradley Hand" w:hAnsi="Bradley Hand" w:cstheme="majorHAnsi"/>
        </w:rPr>
        <w:t xml:space="preserve">. </w:t>
      </w:r>
      <w:r w:rsidRPr="00927950">
        <w:rPr>
          <w:rFonts w:ascii="Bradley Hand" w:hAnsi="Bradley Hand" w:cstheme="majorHAnsi"/>
        </w:rPr>
        <w:t xml:space="preserve"> </w:t>
      </w:r>
      <w:r w:rsidR="001C79CC">
        <w:rPr>
          <w:rFonts w:ascii="Bradley Hand" w:hAnsi="Bradley Hand" w:cstheme="majorHAnsi"/>
        </w:rPr>
        <w:t>We will also explore</w:t>
      </w:r>
      <w:r w:rsidRPr="00927950">
        <w:rPr>
          <w:rFonts w:ascii="Bradley Hand" w:hAnsi="Bradley Hand" w:cstheme="majorHAnsi"/>
        </w:rPr>
        <w:t xml:space="preserve"> different types of art</w:t>
      </w:r>
      <w:r w:rsidR="00B60161" w:rsidRPr="00927950">
        <w:rPr>
          <w:rFonts w:ascii="Bradley Hand" w:hAnsi="Bradley Hand" w:cstheme="majorHAnsi"/>
        </w:rPr>
        <w:t xml:space="preserve"> and artists throughout history</w:t>
      </w:r>
      <w:r w:rsidRPr="00927950">
        <w:rPr>
          <w:rFonts w:ascii="Bradley Hand" w:hAnsi="Bradley Hand" w:cstheme="majorHAnsi"/>
        </w:rPr>
        <w:t>.</w:t>
      </w:r>
    </w:p>
    <w:p w14:paraId="6A25967F" w14:textId="3F0B6CA4" w:rsidR="00B04050" w:rsidRPr="00927950" w:rsidRDefault="00B04050" w:rsidP="005B2115">
      <w:pPr>
        <w:spacing w:line="276" w:lineRule="auto"/>
        <w:rPr>
          <w:rFonts w:ascii="Bradley Hand" w:hAnsi="Bradley Hand" w:cstheme="majorHAnsi"/>
        </w:rPr>
      </w:pPr>
    </w:p>
    <w:p w14:paraId="5696508F" w14:textId="274E7808" w:rsidR="00B04050" w:rsidRPr="00927950" w:rsidRDefault="00B04050" w:rsidP="00B04050">
      <w:pPr>
        <w:spacing w:line="276" w:lineRule="auto"/>
        <w:rPr>
          <w:rFonts w:ascii="Bradley Hand" w:hAnsi="Bradley Hand" w:cstheme="majorHAnsi"/>
        </w:rPr>
      </w:pPr>
      <w:r w:rsidRPr="00927950">
        <w:rPr>
          <w:rFonts w:ascii="Bradley Hand" w:hAnsi="Bradley Hand" w:cstheme="majorHAnsi"/>
        </w:rPr>
        <w:t xml:space="preserve">Students are expected to abide by the </w:t>
      </w:r>
      <w:r w:rsidR="00CE4804" w:rsidRPr="00927950">
        <w:rPr>
          <w:rFonts w:ascii="Bradley Hand" w:hAnsi="Bradley Hand" w:cstheme="majorHAnsi"/>
          <w:b/>
          <w:bCs/>
        </w:rPr>
        <w:t>Lydia</w:t>
      </w:r>
      <w:r w:rsidR="00CE4804" w:rsidRPr="00927950">
        <w:rPr>
          <w:rFonts w:ascii="Bradley Hand" w:hAnsi="Bradley Hand" w:cstheme="majorHAnsi"/>
        </w:rPr>
        <w:t xml:space="preserve"> </w:t>
      </w:r>
      <w:r w:rsidRPr="00927950">
        <w:rPr>
          <w:rFonts w:ascii="Bradley Hand" w:hAnsi="Bradley Hand" w:cstheme="majorHAnsi"/>
          <w:b/>
          <w:bCs/>
        </w:rPr>
        <w:t>Romero-Cruz Academy RRS Matrix</w:t>
      </w:r>
      <w:r w:rsidR="007D0637" w:rsidRPr="00927950">
        <w:rPr>
          <w:rFonts w:ascii="Bradley Hand" w:hAnsi="Bradley Hand" w:cstheme="majorHAnsi"/>
        </w:rPr>
        <w:t xml:space="preserve"> and </w:t>
      </w:r>
      <w:r w:rsidR="007D0637" w:rsidRPr="00927950">
        <w:rPr>
          <w:rFonts w:ascii="Bradley Hand" w:hAnsi="Bradley Hand" w:cstheme="majorHAnsi"/>
          <w:b/>
          <w:bCs/>
        </w:rPr>
        <w:t>classroom RRS Matrix</w:t>
      </w:r>
      <w:r w:rsidR="007D0637" w:rsidRPr="00927950">
        <w:rPr>
          <w:rFonts w:ascii="Bradley Hand" w:hAnsi="Bradley Hand" w:cstheme="majorHAnsi"/>
        </w:rPr>
        <w:t>.</w:t>
      </w:r>
      <w:r w:rsidRPr="00927950">
        <w:rPr>
          <w:rFonts w:ascii="Bradley Hand" w:hAnsi="Bradley Hand" w:cstheme="majorHAnsi"/>
        </w:rPr>
        <w:t xml:space="preserve"> </w:t>
      </w:r>
    </w:p>
    <w:p w14:paraId="317FA167" w14:textId="085FCAAE" w:rsidR="00621F07" w:rsidRPr="00927950" w:rsidRDefault="00621F07" w:rsidP="00B04050">
      <w:pPr>
        <w:spacing w:line="276" w:lineRule="auto"/>
        <w:rPr>
          <w:rFonts w:ascii="Bradley Hand" w:hAnsi="Bradley Hand" w:cstheme="majorHAnsi"/>
        </w:rPr>
      </w:pPr>
    </w:p>
    <w:p w14:paraId="5DEF3C04" w14:textId="283FA295" w:rsidR="00621F07" w:rsidRPr="00927950" w:rsidRDefault="00621F07" w:rsidP="00B04050">
      <w:pPr>
        <w:spacing w:line="276" w:lineRule="auto"/>
        <w:rPr>
          <w:rFonts w:ascii="Bradley Hand" w:hAnsi="Bradley Hand" w:cstheme="majorHAnsi"/>
        </w:rPr>
      </w:pPr>
      <w:r w:rsidRPr="00927950">
        <w:rPr>
          <w:rFonts w:ascii="Bradley Hand" w:hAnsi="Bradley Hand" w:cstheme="majorHAnsi"/>
        </w:rPr>
        <w:t xml:space="preserve">If work is less than 60%, the student </w:t>
      </w:r>
      <w:r w:rsidR="001C79CC">
        <w:rPr>
          <w:rFonts w:ascii="Bradley Hand" w:hAnsi="Bradley Hand" w:cstheme="majorHAnsi"/>
        </w:rPr>
        <w:t>may</w:t>
      </w:r>
      <w:r w:rsidRPr="00927950">
        <w:rPr>
          <w:rFonts w:ascii="Bradley Hand" w:hAnsi="Bradley Hand" w:cstheme="majorHAnsi"/>
        </w:rPr>
        <w:t xml:space="preserve"> be asked to redo</w:t>
      </w:r>
      <w:r w:rsidR="001C79CC">
        <w:rPr>
          <w:rFonts w:ascii="Bradley Hand" w:hAnsi="Bradley Hand" w:cstheme="majorHAnsi"/>
        </w:rPr>
        <w:t xml:space="preserve"> or add to</w:t>
      </w:r>
      <w:r w:rsidRPr="00927950">
        <w:rPr>
          <w:rFonts w:ascii="Bradley Hand" w:hAnsi="Bradley Hand" w:cstheme="majorHAnsi"/>
        </w:rPr>
        <w:t xml:space="preserve"> the assignment. </w:t>
      </w:r>
      <w:r w:rsidR="001C79CC">
        <w:rPr>
          <w:rFonts w:ascii="Bradley Hand" w:hAnsi="Bradley Hand" w:cstheme="majorHAnsi"/>
        </w:rPr>
        <w:t>Students will always be encouraged to put forth their best effort</w:t>
      </w:r>
      <w:r w:rsidRPr="00927950">
        <w:rPr>
          <w:rFonts w:ascii="Bradley Hand" w:hAnsi="Bradley Hand" w:cstheme="majorHAnsi"/>
        </w:rPr>
        <w:t>.</w:t>
      </w:r>
      <w:r w:rsidR="001C79CC">
        <w:rPr>
          <w:rFonts w:ascii="Bradley Hand" w:hAnsi="Bradley Hand" w:cstheme="majorHAnsi"/>
        </w:rPr>
        <w:t xml:space="preserve"> Before any assignment is turned in, students are asked to get constructive feedback from at least two (2) neighbors. Plenty of time is given in class for students to complete assignments. Late work is accepted up until the Friday before the last week of the semester.</w:t>
      </w:r>
    </w:p>
    <w:p w14:paraId="5F9D5863" w14:textId="77777777" w:rsidR="00B04050" w:rsidRPr="00927950" w:rsidRDefault="00B04050" w:rsidP="00B04050">
      <w:pPr>
        <w:spacing w:line="276" w:lineRule="auto"/>
        <w:rPr>
          <w:rFonts w:ascii="Bradley Hand" w:hAnsi="Bradley Hand" w:cstheme="majorHAnsi"/>
        </w:rPr>
      </w:pPr>
    </w:p>
    <w:p w14:paraId="345395A3" w14:textId="2B11BD81" w:rsidR="00B04050" w:rsidRPr="00927950" w:rsidRDefault="00B04050" w:rsidP="005B2115">
      <w:pPr>
        <w:spacing w:line="276" w:lineRule="auto"/>
        <w:rPr>
          <w:rFonts w:ascii="Bradley Hand" w:hAnsi="Bradley Hand" w:cstheme="majorHAnsi"/>
        </w:rPr>
      </w:pPr>
      <w:r w:rsidRPr="00927950">
        <w:rPr>
          <w:rFonts w:ascii="Bradley Hand" w:hAnsi="Bradley Hand" w:cstheme="majorHAnsi"/>
        </w:rPr>
        <w:t>If a student is absent, he or she is still responsible for any work missed</w:t>
      </w:r>
      <w:r w:rsidR="001C79CC">
        <w:rPr>
          <w:rFonts w:ascii="Bradley Hand" w:hAnsi="Bradley Hand" w:cstheme="majorHAnsi"/>
        </w:rPr>
        <w:t xml:space="preserve"> without a late penalty</w:t>
      </w:r>
      <w:r w:rsidRPr="00927950">
        <w:rPr>
          <w:rFonts w:ascii="Bradley Hand" w:hAnsi="Bradley Hand" w:cstheme="majorHAnsi"/>
        </w:rPr>
        <w:t>.</w:t>
      </w:r>
    </w:p>
    <w:p w14:paraId="1D12DCE4" w14:textId="77B0D085" w:rsidR="00B04050" w:rsidRPr="00927950" w:rsidRDefault="00B04050" w:rsidP="005B2115">
      <w:pPr>
        <w:spacing w:line="276" w:lineRule="auto"/>
        <w:rPr>
          <w:rFonts w:ascii="Bradley Hand" w:hAnsi="Bradley Hand" w:cstheme="majorHAnsi"/>
        </w:rPr>
      </w:pPr>
    </w:p>
    <w:p w14:paraId="15631431" w14:textId="7563709E" w:rsidR="00B04050" w:rsidRPr="00927950" w:rsidRDefault="00B04050" w:rsidP="005B2115">
      <w:pPr>
        <w:spacing w:line="276" w:lineRule="auto"/>
        <w:rPr>
          <w:rFonts w:ascii="Bradley Hand" w:hAnsi="Bradley Hand" w:cstheme="majorHAnsi"/>
        </w:rPr>
      </w:pPr>
      <w:r w:rsidRPr="00927950">
        <w:rPr>
          <w:rFonts w:ascii="Bradley Hand" w:hAnsi="Bradley Hand" w:cstheme="majorHAnsi"/>
        </w:rPr>
        <w:t xml:space="preserve">Grading </w:t>
      </w:r>
      <w:r w:rsidR="001C79CC">
        <w:rPr>
          <w:rFonts w:ascii="Bradley Hand" w:hAnsi="Bradley Hand" w:cstheme="majorHAnsi"/>
        </w:rPr>
        <w:t>categories are</w:t>
      </w:r>
      <w:r w:rsidRPr="00927950">
        <w:rPr>
          <w:rFonts w:ascii="Bradley Hand" w:hAnsi="Bradley Hand" w:cstheme="majorHAnsi"/>
        </w:rPr>
        <w:t xml:space="preserve"> as </w:t>
      </w:r>
      <w:proofErr w:type="gramStart"/>
      <w:r w:rsidRPr="00927950">
        <w:rPr>
          <w:rFonts w:ascii="Bradley Hand" w:hAnsi="Bradley Hand" w:cstheme="majorHAnsi"/>
        </w:rPr>
        <w:t>follow</w:t>
      </w:r>
      <w:r w:rsidR="00927950" w:rsidRPr="00927950">
        <w:rPr>
          <w:rFonts w:ascii="Bradley Hand" w:hAnsi="Bradley Hand" w:cstheme="majorHAnsi"/>
        </w:rPr>
        <w:t>(</w:t>
      </w:r>
      <w:proofErr w:type="gramEnd"/>
      <w:r w:rsidR="00927950" w:rsidRPr="00927950">
        <w:rPr>
          <w:rFonts w:ascii="Bradley Hand" w:hAnsi="Bradley Hand" w:cstheme="majorHAnsi"/>
        </w:rPr>
        <w:t>subject to change)</w:t>
      </w:r>
      <w:r w:rsidRPr="00927950">
        <w:rPr>
          <w:rFonts w:ascii="Bradley Hand" w:hAnsi="Bradley Hand" w:cstheme="majorHAnsi"/>
        </w:rPr>
        <w:t>:</w:t>
      </w:r>
    </w:p>
    <w:p w14:paraId="054569AB" w14:textId="5CD9B210" w:rsidR="00B04050" w:rsidRPr="00927950" w:rsidRDefault="00B04050" w:rsidP="00B04050">
      <w:pPr>
        <w:tabs>
          <w:tab w:val="left" w:pos="2160"/>
        </w:tabs>
        <w:spacing w:line="276" w:lineRule="auto"/>
        <w:rPr>
          <w:rFonts w:ascii="Bradley Hand" w:hAnsi="Bradley Hand" w:cstheme="majorHAnsi"/>
        </w:rPr>
      </w:pPr>
      <w:proofErr w:type="gramStart"/>
      <w:r w:rsidRPr="00927950">
        <w:rPr>
          <w:rFonts w:ascii="Bradley Hand" w:hAnsi="Bradley Hand" w:cstheme="majorHAnsi"/>
        </w:rPr>
        <w:t xml:space="preserve">Classwork  </w:t>
      </w:r>
      <w:r w:rsidRPr="00927950">
        <w:rPr>
          <w:rFonts w:ascii="Bradley Hand" w:hAnsi="Bradley Hand" w:cstheme="majorHAnsi"/>
        </w:rPr>
        <w:tab/>
      </w:r>
      <w:proofErr w:type="gramEnd"/>
      <w:r w:rsidR="00927950" w:rsidRPr="00927950">
        <w:rPr>
          <w:rFonts w:ascii="Bradley Hand" w:hAnsi="Bradley Hand" w:cstheme="majorHAnsi"/>
        </w:rPr>
        <w:t>75</w:t>
      </w:r>
      <w:r w:rsidRPr="00927950">
        <w:rPr>
          <w:rFonts w:ascii="Bradley Hand" w:hAnsi="Bradley Hand" w:cstheme="majorHAnsi"/>
        </w:rPr>
        <w:t>%</w:t>
      </w:r>
    </w:p>
    <w:p w14:paraId="3ED6C14F" w14:textId="0F3DBF61" w:rsidR="00B04050" w:rsidRPr="00927950" w:rsidRDefault="001C79CC" w:rsidP="00B04050">
      <w:pPr>
        <w:tabs>
          <w:tab w:val="left" w:pos="2160"/>
        </w:tabs>
        <w:spacing w:line="276" w:lineRule="auto"/>
        <w:rPr>
          <w:rFonts w:ascii="Bradley Hand" w:hAnsi="Bradley Hand" w:cstheme="majorHAnsi"/>
        </w:rPr>
      </w:pPr>
      <w:r>
        <w:rPr>
          <w:rFonts w:ascii="Bradley Hand" w:hAnsi="Bradley Hand" w:cstheme="majorHAnsi"/>
        </w:rPr>
        <w:t>e</w:t>
      </w:r>
      <w:r w:rsidR="00B04050" w:rsidRPr="00927950">
        <w:rPr>
          <w:rFonts w:ascii="Bradley Hand" w:hAnsi="Bradley Hand" w:cstheme="majorHAnsi"/>
        </w:rPr>
        <w:t>xams</w:t>
      </w:r>
      <w:r w:rsidR="009E5ADF" w:rsidRPr="00927950">
        <w:rPr>
          <w:rFonts w:ascii="Bradley Hand" w:hAnsi="Bradley Hand" w:cstheme="majorHAnsi"/>
        </w:rPr>
        <w:t>/other</w:t>
      </w:r>
      <w:r w:rsidR="00B04050" w:rsidRPr="00927950">
        <w:rPr>
          <w:rFonts w:ascii="Bradley Hand" w:hAnsi="Bradley Hand" w:cstheme="majorHAnsi"/>
        </w:rPr>
        <w:tab/>
        <w:t>15%</w:t>
      </w:r>
    </w:p>
    <w:p w14:paraId="20CAE4D9" w14:textId="10B79286" w:rsidR="00CE4804" w:rsidRPr="00927950" w:rsidRDefault="001C79CC" w:rsidP="00B04050">
      <w:pPr>
        <w:tabs>
          <w:tab w:val="left" w:pos="2160"/>
        </w:tabs>
        <w:spacing w:line="276" w:lineRule="auto"/>
        <w:rPr>
          <w:rFonts w:ascii="Bradley Hand" w:hAnsi="Bradley Hand" w:cstheme="majorHAnsi"/>
        </w:rPr>
      </w:pPr>
      <w:r>
        <w:rPr>
          <w:rFonts w:ascii="Bradley Hand" w:hAnsi="Bradley Hand" w:cstheme="majorHAnsi"/>
        </w:rPr>
        <w:t>m</w:t>
      </w:r>
      <w:r w:rsidR="00CE4804" w:rsidRPr="00927950">
        <w:rPr>
          <w:rFonts w:ascii="Bradley Hand" w:hAnsi="Bradley Hand" w:cstheme="majorHAnsi"/>
        </w:rPr>
        <w:t>aterials</w:t>
      </w:r>
      <w:r w:rsidR="00CE4804" w:rsidRPr="00927950">
        <w:rPr>
          <w:rFonts w:ascii="Bradley Hand" w:hAnsi="Bradley Hand" w:cstheme="majorHAnsi"/>
        </w:rPr>
        <w:tab/>
      </w:r>
      <w:r w:rsidR="00927950" w:rsidRPr="00927950">
        <w:rPr>
          <w:rFonts w:ascii="Bradley Hand" w:hAnsi="Bradley Hand" w:cstheme="majorHAnsi"/>
        </w:rPr>
        <w:t>10</w:t>
      </w:r>
      <w:r w:rsidR="00CE4804" w:rsidRPr="00927950">
        <w:rPr>
          <w:rFonts w:ascii="Bradley Hand" w:hAnsi="Bradley Hand" w:cstheme="majorHAnsi"/>
        </w:rPr>
        <w:t>%</w:t>
      </w:r>
    </w:p>
    <w:p w14:paraId="7C08E060" w14:textId="5020C404" w:rsidR="00B04050" w:rsidRPr="00927950" w:rsidRDefault="00B04050" w:rsidP="00B04050">
      <w:pPr>
        <w:tabs>
          <w:tab w:val="left" w:pos="2160"/>
        </w:tabs>
        <w:spacing w:line="276" w:lineRule="auto"/>
        <w:rPr>
          <w:rFonts w:ascii="Bradley Hand" w:hAnsi="Bradley Hand" w:cstheme="majorHAnsi"/>
        </w:rPr>
      </w:pPr>
    </w:p>
    <w:p w14:paraId="140C9DA1" w14:textId="60CD43E6" w:rsidR="00B04050" w:rsidRPr="00927950" w:rsidRDefault="00927950" w:rsidP="00B04050">
      <w:pPr>
        <w:tabs>
          <w:tab w:val="left" w:pos="2160"/>
        </w:tabs>
        <w:spacing w:line="276" w:lineRule="auto"/>
        <w:rPr>
          <w:rFonts w:ascii="Bradley Hand" w:hAnsi="Bradley Hand" w:cstheme="majorHAnsi"/>
        </w:rPr>
      </w:pPr>
      <w:r w:rsidRPr="00927950">
        <w:rPr>
          <w:rFonts w:ascii="Bradley Hand" w:hAnsi="Bradley Hand" w:cstheme="majorHAnsi"/>
        </w:rPr>
        <w:t>Axiom</w:t>
      </w:r>
      <w:r w:rsidR="00B04050" w:rsidRPr="00927950">
        <w:rPr>
          <w:rFonts w:ascii="Bradley Hand" w:hAnsi="Bradley Hand" w:cstheme="majorHAnsi"/>
        </w:rPr>
        <w:t xml:space="preserve"> will be </w:t>
      </w:r>
      <w:r w:rsidRPr="00927950">
        <w:rPr>
          <w:rFonts w:ascii="Bradley Hand" w:hAnsi="Bradley Hand" w:cstheme="majorHAnsi"/>
        </w:rPr>
        <w:t>the primary form for</w:t>
      </w:r>
      <w:r w:rsidR="00B04050" w:rsidRPr="00927950">
        <w:rPr>
          <w:rFonts w:ascii="Bradley Hand" w:hAnsi="Bradley Hand" w:cstheme="majorHAnsi"/>
        </w:rPr>
        <w:t xml:space="preserve"> communication, </w:t>
      </w:r>
      <w:r w:rsidR="009E5ADF" w:rsidRPr="00927950">
        <w:rPr>
          <w:rFonts w:ascii="Bradley Hand" w:hAnsi="Bradley Hand" w:cstheme="majorHAnsi"/>
        </w:rPr>
        <w:t xml:space="preserve">Google Voice </w:t>
      </w:r>
      <w:r w:rsidRPr="00927950">
        <w:rPr>
          <w:rFonts w:ascii="Bradley Hand" w:hAnsi="Bradley Hand" w:cstheme="majorHAnsi"/>
        </w:rPr>
        <w:t>will be used if I am unable to reach you by Axiom or if there is need to send a picture.</w:t>
      </w:r>
    </w:p>
    <w:p w14:paraId="4AD94567" w14:textId="0C485B89" w:rsidR="00B04050" w:rsidRPr="00927950" w:rsidRDefault="00B04050" w:rsidP="00B04050">
      <w:pPr>
        <w:tabs>
          <w:tab w:val="left" w:pos="2160"/>
        </w:tabs>
        <w:spacing w:line="276" w:lineRule="auto"/>
        <w:rPr>
          <w:rFonts w:ascii="Bradley Hand" w:hAnsi="Bradley Hand" w:cstheme="majorHAnsi"/>
        </w:rPr>
      </w:pPr>
    </w:p>
    <w:p w14:paraId="4EEC4573" w14:textId="71D6BE4A" w:rsidR="00B04050" w:rsidRPr="00927950" w:rsidRDefault="009E5ADF" w:rsidP="00B04050">
      <w:pPr>
        <w:tabs>
          <w:tab w:val="left" w:pos="2160"/>
        </w:tabs>
        <w:spacing w:line="276" w:lineRule="auto"/>
        <w:rPr>
          <w:rFonts w:ascii="Bradley Hand" w:hAnsi="Bradley Hand" w:cstheme="majorHAnsi"/>
        </w:rPr>
      </w:pPr>
      <w:r w:rsidRPr="00927950">
        <w:rPr>
          <w:rFonts w:ascii="Bradley Hand" w:hAnsi="Bradley Hand" w:cstheme="majorHAnsi"/>
        </w:rPr>
        <w:t>Please call for an appointment as needed.</w:t>
      </w:r>
      <w:r w:rsidR="00927950" w:rsidRPr="00927950">
        <w:rPr>
          <w:rFonts w:ascii="Bradley Hand" w:hAnsi="Bradley Hand" w:cstheme="majorHAnsi"/>
        </w:rPr>
        <w:t xml:space="preserve"> (714) 480-2200</w:t>
      </w:r>
    </w:p>
    <w:p w14:paraId="69E2D1DE" w14:textId="3D9A1F0B" w:rsidR="00B04050" w:rsidRPr="00927950" w:rsidRDefault="00B04050" w:rsidP="00B04050">
      <w:pPr>
        <w:tabs>
          <w:tab w:val="left" w:pos="2160"/>
        </w:tabs>
        <w:spacing w:line="276" w:lineRule="auto"/>
        <w:rPr>
          <w:rFonts w:ascii="Bradley Hand" w:hAnsi="Bradley Hand" w:cstheme="majorHAnsi"/>
        </w:rPr>
      </w:pPr>
    </w:p>
    <w:p w14:paraId="5CA5CA54" w14:textId="6D9A6A91" w:rsidR="00B04050" w:rsidRPr="00927950" w:rsidRDefault="00B04050" w:rsidP="00B04050">
      <w:pPr>
        <w:tabs>
          <w:tab w:val="left" w:pos="2160"/>
        </w:tabs>
        <w:spacing w:line="276" w:lineRule="auto"/>
        <w:rPr>
          <w:rFonts w:ascii="Bradley Hand" w:hAnsi="Bradley Hand" w:cstheme="majorHAnsi"/>
        </w:rPr>
      </w:pPr>
      <w:r w:rsidRPr="00927950">
        <w:rPr>
          <w:rFonts w:ascii="Bradley Hand" w:hAnsi="Bradley Hand" w:cstheme="majorHAnsi"/>
        </w:rPr>
        <w:t xml:space="preserve">I am here to help your child learn about art, help your child </w:t>
      </w:r>
      <w:r w:rsidR="00927950" w:rsidRPr="00927950">
        <w:rPr>
          <w:rFonts w:ascii="Bradley Hand" w:hAnsi="Bradley Hand" w:cstheme="majorHAnsi"/>
        </w:rPr>
        <w:t xml:space="preserve">be successful and grow as a </w:t>
      </w:r>
      <w:r w:rsidR="001C79CC">
        <w:rPr>
          <w:rFonts w:ascii="Bradley Hand" w:hAnsi="Bradley Hand" w:cstheme="majorHAnsi"/>
        </w:rPr>
        <w:t xml:space="preserve">life-long </w:t>
      </w:r>
      <w:r w:rsidR="00927950" w:rsidRPr="00927950">
        <w:rPr>
          <w:rFonts w:ascii="Bradley Hand" w:hAnsi="Bradley Hand" w:cstheme="majorHAnsi"/>
        </w:rPr>
        <w:t>learner</w:t>
      </w:r>
      <w:r w:rsidRPr="00927950">
        <w:rPr>
          <w:rFonts w:ascii="Bradley Hand" w:hAnsi="Bradley Hand" w:cstheme="majorHAnsi"/>
        </w:rPr>
        <w:t xml:space="preserve">. Please let me know how </w:t>
      </w:r>
      <w:r w:rsidR="00B60161" w:rsidRPr="00927950">
        <w:rPr>
          <w:rFonts w:ascii="Bradley Hand" w:hAnsi="Bradley Hand" w:cstheme="majorHAnsi"/>
        </w:rPr>
        <w:t xml:space="preserve">else </w:t>
      </w:r>
      <w:r w:rsidRPr="00927950">
        <w:rPr>
          <w:rFonts w:ascii="Bradley Hand" w:hAnsi="Bradley Hand" w:cstheme="majorHAnsi"/>
        </w:rPr>
        <w:t>I can help.</w:t>
      </w:r>
    </w:p>
    <w:p w14:paraId="1A50BC45" w14:textId="26535379" w:rsidR="00B04050" w:rsidRPr="00927950" w:rsidRDefault="00B04050" w:rsidP="00B04050">
      <w:pPr>
        <w:tabs>
          <w:tab w:val="left" w:pos="2160"/>
        </w:tabs>
        <w:spacing w:line="276" w:lineRule="auto"/>
        <w:rPr>
          <w:rFonts w:ascii="Bradley Hand" w:hAnsi="Bradley Hand" w:cstheme="majorHAnsi"/>
        </w:rPr>
      </w:pPr>
    </w:p>
    <w:p w14:paraId="65B60978" w14:textId="312AB4EB" w:rsidR="00B04050" w:rsidRPr="00927950" w:rsidRDefault="00B04050" w:rsidP="00B04050">
      <w:pPr>
        <w:tabs>
          <w:tab w:val="left" w:pos="2160"/>
        </w:tabs>
        <w:spacing w:line="276" w:lineRule="auto"/>
        <w:rPr>
          <w:rFonts w:ascii="Bradley Hand" w:hAnsi="Bradley Hand" w:cstheme="majorHAnsi"/>
        </w:rPr>
      </w:pPr>
      <w:r w:rsidRPr="00927950">
        <w:rPr>
          <w:rFonts w:ascii="Bradley Hand" w:hAnsi="Bradley Hand" w:cstheme="majorHAnsi"/>
        </w:rPr>
        <w:t>Thank you.</w:t>
      </w:r>
    </w:p>
    <w:p w14:paraId="4E6B671F" w14:textId="0960029B" w:rsidR="00B60161" w:rsidRPr="00927950" w:rsidRDefault="00B60161" w:rsidP="00B04050">
      <w:pPr>
        <w:tabs>
          <w:tab w:val="left" w:pos="2160"/>
        </w:tabs>
        <w:spacing w:line="276" w:lineRule="auto"/>
        <w:rPr>
          <w:rFonts w:ascii="Bradley Hand" w:hAnsi="Bradley Hand" w:cstheme="majorHAnsi"/>
        </w:rPr>
      </w:pPr>
    </w:p>
    <w:p w14:paraId="4350AED4" w14:textId="5DEBAE9B" w:rsidR="00B60161" w:rsidRPr="00927950" w:rsidRDefault="00B60161" w:rsidP="00B04050">
      <w:pPr>
        <w:tabs>
          <w:tab w:val="left" w:pos="2160"/>
        </w:tabs>
        <w:spacing w:line="276" w:lineRule="auto"/>
        <w:rPr>
          <w:rFonts w:ascii="Bradley Hand" w:hAnsi="Bradley Hand" w:cstheme="majorHAnsi"/>
        </w:rPr>
      </w:pPr>
      <w:r w:rsidRPr="00927950">
        <w:rPr>
          <w:rFonts w:ascii="Bradley Hand" w:hAnsi="Bradley Hand" w:cstheme="majorHAnsi"/>
        </w:rPr>
        <w:t>Ms. Golden</w:t>
      </w:r>
    </w:p>
    <w:p w14:paraId="35966798" w14:textId="661112A6" w:rsidR="001F5D70" w:rsidRPr="00927950" w:rsidRDefault="001F5D70" w:rsidP="00B04050">
      <w:pPr>
        <w:tabs>
          <w:tab w:val="left" w:pos="2160"/>
        </w:tabs>
        <w:spacing w:line="276" w:lineRule="auto"/>
        <w:rPr>
          <w:rFonts w:ascii="Bradley Hand" w:hAnsi="Bradley Hand" w:cstheme="majorHAnsi"/>
        </w:rPr>
      </w:pPr>
    </w:p>
    <w:p w14:paraId="380561BE" w14:textId="41837E08" w:rsidR="001F5D70" w:rsidRDefault="001F5D70" w:rsidP="00B04050">
      <w:pPr>
        <w:tabs>
          <w:tab w:val="left" w:pos="2160"/>
        </w:tabs>
        <w:spacing w:line="276" w:lineRule="auto"/>
        <w:rPr>
          <w:rFonts w:ascii="Franklin Gothic Book" w:hAnsi="Franklin Gothic Book" w:cstheme="majorHAnsi"/>
        </w:rPr>
      </w:pPr>
    </w:p>
    <w:p w14:paraId="6C86C1BC" w14:textId="08C3386B" w:rsidR="001F5D70" w:rsidRDefault="001F5D70" w:rsidP="00B04050">
      <w:pPr>
        <w:tabs>
          <w:tab w:val="left" w:pos="2160"/>
        </w:tabs>
        <w:spacing w:line="276" w:lineRule="auto"/>
        <w:rPr>
          <w:rFonts w:ascii="Franklin Gothic Book" w:hAnsi="Franklin Gothic Book" w:cstheme="majorHAnsi"/>
        </w:rPr>
      </w:pPr>
    </w:p>
    <w:p w14:paraId="445822BC" w14:textId="0439532D" w:rsidR="001F5D70" w:rsidRDefault="001F5D70" w:rsidP="00B04050">
      <w:pPr>
        <w:tabs>
          <w:tab w:val="left" w:pos="2160"/>
        </w:tabs>
        <w:spacing w:line="276" w:lineRule="auto"/>
        <w:rPr>
          <w:rFonts w:ascii="Franklin Gothic Book" w:hAnsi="Franklin Gothic Book" w:cstheme="majorHAnsi"/>
        </w:rPr>
      </w:pPr>
    </w:p>
    <w:p w14:paraId="2638A6C3" w14:textId="66625044" w:rsidR="001F5D70" w:rsidRDefault="001F5D70" w:rsidP="00B04050">
      <w:pPr>
        <w:tabs>
          <w:tab w:val="left" w:pos="2160"/>
        </w:tabs>
        <w:spacing w:line="276" w:lineRule="auto"/>
        <w:rPr>
          <w:rFonts w:ascii="Franklin Gothic Book" w:hAnsi="Franklin Gothic Book" w:cstheme="majorHAnsi"/>
        </w:rPr>
      </w:pPr>
    </w:p>
    <w:p w14:paraId="64AE4134" w14:textId="0C085570" w:rsidR="001F5D70" w:rsidRDefault="001F5D70" w:rsidP="00B04050">
      <w:pPr>
        <w:tabs>
          <w:tab w:val="left" w:pos="2160"/>
        </w:tabs>
        <w:spacing w:line="276" w:lineRule="auto"/>
        <w:rPr>
          <w:rFonts w:ascii="Franklin Gothic Book" w:hAnsi="Franklin Gothic Book" w:cstheme="majorHAnsi"/>
        </w:rPr>
      </w:pPr>
    </w:p>
    <w:p w14:paraId="150D5D26" w14:textId="3CBB339A" w:rsidR="00621F07" w:rsidRDefault="00621F07" w:rsidP="00B04050">
      <w:pPr>
        <w:tabs>
          <w:tab w:val="left" w:pos="2160"/>
        </w:tabs>
        <w:spacing w:line="276" w:lineRule="auto"/>
        <w:rPr>
          <w:rFonts w:ascii="Franklin Gothic Book" w:hAnsi="Franklin Gothic Book" w:cstheme="majorHAnsi"/>
        </w:rPr>
      </w:pPr>
    </w:p>
    <w:p w14:paraId="5A380194" w14:textId="31A1776A" w:rsidR="001F5D70" w:rsidRDefault="001F5D70" w:rsidP="00B04050">
      <w:pPr>
        <w:tabs>
          <w:tab w:val="left" w:pos="2160"/>
        </w:tabs>
        <w:spacing w:line="276" w:lineRule="auto"/>
        <w:rPr>
          <w:rFonts w:ascii="Franklin Gothic Book" w:hAnsi="Franklin Gothic Book" w:cstheme="majorHAnsi"/>
        </w:rPr>
      </w:pPr>
    </w:p>
    <w:p w14:paraId="65EF2C54" w14:textId="77777777" w:rsidR="001F5D70" w:rsidRPr="00927950" w:rsidRDefault="001F5D70" w:rsidP="001F5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Bradley Hand" w:hAnsi="Bradley Hand" w:cs="Courier New"/>
          <w:b/>
          <w:bCs/>
          <w:spacing w:val="50"/>
          <w:sz w:val="28"/>
          <w:szCs w:val="28"/>
          <w:lang w:val="es-ES"/>
        </w:rPr>
      </w:pPr>
      <w:r w:rsidRPr="00927950">
        <w:rPr>
          <w:rFonts w:ascii="Bradley Hand" w:hAnsi="Bradley Hand" w:cs="Courier New"/>
          <w:b/>
          <w:bCs/>
          <w:spacing w:val="50"/>
          <w:sz w:val="28"/>
          <w:szCs w:val="28"/>
          <w:lang w:val="es-ES"/>
        </w:rPr>
        <w:t>Programa de arte, políticas y procedimientos</w:t>
      </w:r>
    </w:p>
    <w:p w14:paraId="23847858" w14:textId="77777777" w:rsidR="001F5D70" w:rsidRPr="00927950" w:rsidRDefault="001F5D70" w:rsidP="001F5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Bradley Hand" w:hAnsi="Bradley Hand" w:cs="Courier New"/>
          <w:b/>
          <w:bCs/>
          <w:spacing w:val="50"/>
          <w:sz w:val="28"/>
          <w:szCs w:val="28"/>
          <w:lang w:val="es-ES"/>
        </w:rPr>
      </w:pPr>
      <w:r w:rsidRPr="00927950">
        <w:rPr>
          <w:rFonts w:ascii="Bradley Hand" w:hAnsi="Bradley Hand" w:cs="Courier New"/>
          <w:b/>
          <w:bCs/>
          <w:spacing w:val="50"/>
          <w:sz w:val="28"/>
          <w:szCs w:val="28"/>
          <w:lang w:val="es-ES"/>
        </w:rPr>
        <w:t>Sra. Golden</w:t>
      </w:r>
    </w:p>
    <w:p w14:paraId="2C099C0A" w14:textId="1CF8CAC2" w:rsidR="001F5D70" w:rsidRDefault="001F5D70" w:rsidP="001F5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Bradley Hand" w:hAnsi="Bradley Hand" w:cs="Courier New"/>
          <w:b/>
          <w:bCs/>
          <w:spacing w:val="50"/>
          <w:sz w:val="28"/>
          <w:szCs w:val="28"/>
          <w:lang w:val="es-ES"/>
        </w:rPr>
      </w:pPr>
      <w:r w:rsidRPr="00927950">
        <w:rPr>
          <w:rFonts w:ascii="Bradley Hand" w:hAnsi="Bradley Hand" w:cs="Courier New"/>
          <w:b/>
          <w:bCs/>
          <w:spacing w:val="50"/>
          <w:sz w:val="28"/>
          <w:szCs w:val="28"/>
          <w:lang w:val="es-ES"/>
        </w:rPr>
        <w:t xml:space="preserve">Academia </w:t>
      </w:r>
      <w:r w:rsidR="001C79CC">
        <w:rPr>
          <w:rFonts w:ascii="Bradley Hand" w:hAnsi="Bradley Hand" w:cs="Courier New"/>
          <w:b/>
          <w:bCs/>
          <w:spacing w:val="50"/>
          <w:sz w:val="28"/>
          <w:szCs w:val="28"/>
          <w:lang w:val="es-ES"/>
        </w:rPr>
        <w:t xml:space="preserve">Lydia </w:t>
      </w:r>
      <w:r w:rsidRPr="00927950">
        <w:rPr>
          <w:rFonts w:ascii="Bradley Hand" w:hAnsi="Bradley Hand" w:cs="Courier New"/>
          <w:b/>
          <w:bCs/>
          <w:spacing w:val="50"/>
          <w:sz w:val="28"/>
          <w:szCs w:val="28"/>
          <w:lang w:val="es-ES"/>
        </w:rPr>
        <w:t>Romero-Cruz</w:t>
      </w:r>
    </w:p>
    <w:p w14:paraId="60F6F103" w14:textId="77777777" w:rsidR="0044466B" w:rsidRPr="00927950" w:rsidRDefault="0044466B" w:rsidP="0044466B">
      <w:pPr>
        <w:spacing w:line="276" w:lineRule="auto"/>
        <w:jc w:val="center"/>
        <w:rPr>
          <w:rFonts w:ascii="Bradley Hand" w:hAnsi="Bradley Hand" w:cstheme="majorHAnsi"/>
          <w:b/>
          <w:bCs/>
          <w:sz w:val="28"/>
          <w:szCs w:val="28"/>
        </w:rPr>
      </w:pPr>
      <w:r w:rsidRPr="00927950">
        <w:rPr>
          <w:rFonts w:ascii="Bradley Hand" w:hAnsi="Bradley Hand" w:cstheme="majorHAnsi"/>
          <w:b/>
          <w:bCs/>
          <w:sz w:val="28"/>
          <w:szCs w:val="28"/>
        </w:rPr>
        <w:t>2023-2024</w:t>
      </w:r>
    </w:p>
    <w:p w14:paraId="07B3FDD5" w14:textId="77777777" w:rsidR="001F5D70" w:rsidRPr="00927950" w:rsidRDefault="001F5D70" w:rsidP="001C7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Bradley Hand" w:hAnsi="Bradley Hand" w:cs="Courier New"/>
          <w:szCs w:val="24"/>
          <w:lang w:val="es-ES"/>
        </w:rPr>
      </w:pPr>
    </w:p>
    <w:p w14:paraId="27871F82" w14:textId="77777777" w:rsidR="001C79CC" w:rsidRPr="001C79CC" w:rsidRDefault="001C79CC" w:rsidP="001C79CC">
      <w:pPr>
        <w:pStyle w:val="HTMLPreformatted"/>
        <w:spacing w:line="276" w:lineRule="auto"/>
        <w:rPr>
          <w:rStyle w:val="y2iqfc"/>
          <w:rFonts w:ascii="Bradley Hand" w:hAnsi="Bradley Hand"/>
          <w:sz w:val="24"/>
          <w:szCs w:val="24"/>
          <w:lang w:val="es-ES"/>
        </w:rPr>
      </w:pPr>
      <w:r w:rsidRPr="001C79CC">
        <w:rPr>
          <w:rStyle w:val="y2iqfc"/>
          <w:rFonts w:ascii="Bradley Hand" w:hAnsi="Bradley Hand"/>
          <w:sz w:val="24"/>
          <w:szCs w:val="24"/>
          <w:lang w:val="es-ES"/>
        </w:rPr>
        <w:t>Los estudiantes principiantes de Arte saldrán con una base sólida en los "Elementos de Arte" al final de su tiempo en la clase. Los estudiantes de nivel intermedio y avanzado aprovecharán la base anterior y aprenderán más sobre los elementos de diseño. También exploraremos diferentes tipos de arte y artistas a lo largo de la historia.</w:t>
      </w:r>
    </w:p>
    <w:p w14:paraId="05D07BF9" w14:textId="77777777" w:rsidR="001C79CC" w:rsidRPr="001C79CC" w:rsidRDefault="001C79CC" w:rsidP="001C79CC">
      <w:pPr>
        <w:pStyle w:val="HTMLPreformatted"/>
        <w:spacing w:line="276" w:lineRule="auto"/>
        <w:rPr>
          <w:rStyle w:val="y2iqfc"/>
          <w:rFonts w:ascii="Bradley Hand" w:hAnsi="Bradley Hand"/>
          <w:sz w:val="24"/>
          <w:szCs w:val="24"/>
          <w:lang w:val="es-ES"/>
        </w:rPr>
      </w:pPr>
    </w:p>
    <w:p w14:paraId="2A30A659" w14:textId="77777777" w:rsidR="001C79CC" w:rsidRPr="001C79CC" w:rsidRDefault="001C79CC" w:rsidP="001C79CC">
      <w:pPr>
        <w:pStyle w:val="HTMLPreformatted"/>
        <w:spacing w:line="276" w:lineRule="auto"/>
        <w:rPr>
          <w:rStyle w:val="y2iqfc"/>
          <w:rFonts w:ascii="Bradley Hand" w:hAnsi="Bradley Hand"/>
          <w:sz w:val="24"/>
          <w:szCs w:val="24"/>
          <w:lang w:val="es-ES"/>
        </w:rPr>
      </w:pPr>
      <w:r w:rsidRPr="001C79CC">
        <w:rPr>
          <w:rStyle w:val="y2iqfc"/>
          <w:rFonts w:ascii="Bradley Hand" w:hAnsi="Bradley Hand"/>
          <w:sz w:val="24"/>
          <w:szCs w:val="24"/>
          <w:lang w:val="es-ES"/>
        </w:rPr>
        <w:t xml:space="preserve">Se espera que los estudiantes cumplan con </w:t>
      </w:r>
      <w:r w:rsidRPr="001C79CC">
        <w:rPr>
          <w:rStyle w:val="y2iqfc"/>
          <w:rFonts w:ascii="Bradley Hand" w:hAnsi="Bradley Hand"/>
          <w:b/>
          <w:bCs/>
          <w:sz w:val="24"/>
          <w:szCs w:val="24"/>
          <w:lang w:val="es-ES"/>
        </w:rPr>
        <w:t>la Matriz RRS de la Academia Lydia Romero-Cruz</w:t>
      </w:r>
      <w:r w:rsidRPr="001C79CC">
        <w:rPr>
          <w:rStyle w:val="y2iqfc"/>
          <w:rFonts w:ascii="Bradley Hand" w:hAnsi="Bradley Hand"/>
          <w:sz w:val="24"/>
          <w:szCs w:val="24"/>
          <w:lang w:val="es-ES"/>
        </w:rPr>
        <w:t xml:space="preserve"> y </w:t>
      </w:r>
      <w:r w:rsidRPr="001C79CC">
        <w:rPr>
          <w:rStyle w:val="y2iqfc"/>
          <w:rFonts w:ascii="Bradley Hand" w:hAnsi="Bradley Hand"/>
          <w:b/>
          <w:bCs/>
          <w:sz w:val="24"/>
          <w:szCs w:val="24"/>
          <w:lang w:val="es-ES"/>
        </w:rPr>
        <w:t xml:space="preserve">la Matriz RRS </w:t>
      </w:r>
      <w:r w:rsidRPr="001C79CC">
        <w:rPr>
          <w:rStyle w:val="y2iqfc"/>
          <w:rFonts w:ascii="Bradley Hand" w:hAnsi="Bradley Hand"/>
          <w:sz w:val="24"/>
          <w:szCs w:val="24"/>
          <w:lang w:val="es-ES"/>
        </w:rPr>
        <w:t>del aula.</w:t>
      </w:r>
    </w:p>
    <w:p w14:paraId="276A623A" w14:textId="77777777" w:rsidR="001C79CC" w:rsidRPr="001C79CC" w:rsidRDefault="001C79CC" w:rsidP="001C79CC">
      <w:pPr>
        <w:pStyle w:val="HTMLPreformatted"/>
        <w:spacing w:line="276" w:lineRule="auto"/>
        <w:rPr>
          <w:rStyle w:val="y2iqfc"/>
          <w:rFonts w:ascii="Bradley Hand" w:hAnsi="Bradley Hand"/>
          <w:sz w:val="24"/>
          <w:szCs w:val="24"/>
          <w:lang w:val="es-ES"/>
        </w:rPr>
      </w:pPr>
    </w:p>
    <w:p w14:paraId="3746FFE5" w14:textId="77777777" w:rsidR="001C79CC" w:rsidRPr="001C79CC" w:rsidRDefault="001C79CC" w:rsidP="001C79CC">
      <w:pPr>
        <w:pStyle w:val="HTMLPreformatted"/>
        <w:spacing w:line="276" w:lineRule="auto"/>
        <w:rPr>
          <w:rStyle w:val="y2iqfc"/>
          <w:rFonts w:ascii="Bradley Hand" w:hAnsi="Bradley Hand"/>
          <w:sz w:val="24"/>
          <w:szCs w:val="24"/>
          <w:lang w:val="es-ES"/>
        </w:rPr>
      </w:pPr>
      <w:r w:rsidRPr="001C79CC">
        <w:rPr>
          <w:rStyle w:val="y2iqfc"/>
          <w:rFonts w:ascii="Bradley Hand" w:hAnsi="Bradley Hand"/>
          <w:sz w:val="24"/>
          <w:szCs w:val="24"/>
          <w:lang w:val="es-ES"/>
        </w:rPr>
        <w:t>Si el trabajo es inferior al 60%, se le puede pedir al estudiante que rehaga o agregue algo a la tarea. Siempre se alentará a los estudiantes a hacer su mejor esfuerzo. Antes de entregar cualquier tarea, se pide a los estudiantes que obtengan comentarios constructivos de al menos dos (2) vecinos. Se da mucho tiempo en clase para que los estudiantes completen las tareas. Se aceptan trabajos tardíos hasta el viernes anterior a la última semana del semestre.</w:t>
      </w:r>
    </w:p>
    <w:p w14:paraId="39D3D034" w14:textId="77777777" w:rsidR="001C79CC" w:rsidRPr="001C79CC" w:rsidRDefault="001C79CC" w:rsidP="001C79CC">
      <w:pPr>
        <w:pStyle w:val="HTMLPreformatted"/>
        <w:spacing w:line="276" w:lineRule="auto"/>
        <w:rPr>
          <w:rStyle w:val="y2iqfc"/>
          <w:rFonts w:ascii="Bradley Hand" w:hAnsi="Bradley Hand"/>
          <w:sz w:val="24"/>
          <w:szCs w:val="24"/>
          <w:lang w:val="es-ES"/>
        </w:rPr>
      </w:pPr>
    </w:p>
    <w:p w14:paraId="0DE736D5" w14:textId="77777777" w:rsidR="001C79CC" w:rsidRPr="001C79CC" w:rsidRDefault="001C79CC" w:rsidP="001C79CC">
      <w:pPr>
        <w:pStyle w:val="HTMLPreformatted"/>
        <w:spacing w:line="276" w:lineRule="auto"/>
        <w:rPr>
          <w:rStyle w:val="y2iqfc"/>
          <w:rFonts w:ascii="Bradley Hand" w:hAnsi="Bradley Hand"/>
          <w:sz w:val="24"/>
          <w:szCs w:val="24"/>
          <w:lang w:val="es-ES"/>
        </w:rPr>
      </w:pPr>
      <w:r w:rsidRPr="001C79CC">
        <w:rPr>
          <w:rStyle w:val="y2iqfc"/>
          <w:rFonts w:ascii="Bradley Hand" w:hAnsi="Bradley Hand"/>
          <w:sz w:val="24"/>
          <w:szCs w:val="24"/>
          <w:lang w:val="es-ES"/>
        </w:rPr>
        <w:t>Si un estudiante está ausente, él o ella sigue siendo responsable de cualquier trabajo perdido sin penalización por retraso.</w:t>
      </w:r>
    </w:p>
    <w:p w14:paraId="7A2F37FB" w14:textId="77777777" w:rsidR="001C79CC" w:rsidRPr="001C79CC" w:rsidRDefault="001C79CC" w:rsidP="001C79CC">
      <w:pPr>
        <w:pStyle w:val="HTMLPreformatted"/>
        <w:spacing w:line="276" w:lineRule="auto"/>
        <w:rPr>
          <w:rStyle w:val="y2iqfc"/>
          <w:rFonts w:ascii="Bradley Hand" w:hAnsi="Bradley Hand"/>
          <w:sz w:val="24"/>
          <w:szCs w:val="24"/>
          <w:lang w:val="es-ES"/>
        </w:rPr>
      </w:pPr>
    </w:p>
    <w:p w14:paraId="008397A4" w14:textId="77777777" w:rsidR="001C79CC" w:rsidRPr="001C79CC" w:rsidRDefault="001C79CC" w:rsidP="001C79CC">
      <w:pPr>
        <w:pStyle w:val="HTMLPreformatted"/>
        <w:spacing w:line="276" w:lineRule="auto"/>
        <w:rPr>
          <w:rStyle w:val="y2iqfc"/>
          <w:rFonts w:ascii="Bradley Hand" w:hAnsi="Bradley Hand"/>
          <w:sz w:val="24"/>
          <w:szCs w:val="24"/>
          <w:lang w:val="es-ES"/>
        </w:rPr>
      </w:pPr>
      <w:r w:rsidRPr="001C79CC">
        <w:rPr>
          <w:rStyle w:val="y2iqfc"/>
          <w:rFonts w:ascii="Bradley Hand" w:hAnsi="Bradley Hand"/>
          <w:sz w:val="24"/>
          <w:szCs w:val="24"/>
          <w:lang w:val="es-ES"/>
        </w:rPr>
        <w:t>Las categorías de calificación son las siguientes (sujetas a cambios):</w:t>
      </w:r>
    </w:p>
    <w:p w14:paraId="535D2101" w14:textId="4AEF42B2" w:rsidR="001C79CC" w:rsidRPr="001C79CC" w:rsidRDefault="001C79CC" w:rsidP="001C79CC">
      <w:pPr>
        <w:pStyle w:val="HTMLPreformatted"/>
        <w:spacing w:line="276" w:lineRule="auto"/>
        <w:rPr>
          <w:rStyle w:val="y2iqfc"/>
          <w:rFonts w:ascii="Bradley Hand" w:hAnsi="Bradley Hand"/>
          <w:sz w:val="24"/>
          <w:szCs w:val="24"/>
          <w:lang w:val="es-ES"/>
        </w:rPr>
      </w:pPr>
      <w:r>
        <w:rPr>
          <w:rStyle w:val="y2iqfc"/>
          <w:rFonts w:ascii="Bradley Hand" w:hAnsi="Bradley Hand"/>
          <w:sz w:val="24"/>
          <w:szCs w:val="24"/>
          <w:lang w:val="es-ES"/>
        </w:rPr>
        <w:t>t</w:t>
      </w:r>
      <w:r w:rsidRPr="001C79CC">
        <w:rPr>
          <w:rStyle w:val="y2iqfc"/>
          <w:rFonts w:ascii="Bradley Hand" w:hAnsi="Bradley Hand"/>
          <w:sz w:val="24"/>
          <w:szCs w:val="24"/>
          <w:lang w:val="es-ES"/>
        </w:rPr>
        <w:t xml:space="preserve">rabajo de clase </w:t>
      </w:r>
      <w:r>
        <w:rPr>
          <w:rStyle w:val="y2iqfc"/>
          <w:rFonts w:ascii="Bradley Hand" w:hAnsi="Bradley Hand"/>
          <w:sz w:val="24"/>
          <w:szCs w:val="24"/>
          <w:lang w:val="es-ES"/>
        </w:rPr>
        <w:tab/>
      </w:r>
      <w:r>
        <w:rPr>
          <w:rStyle w:val="y2iqfc"/>
          <w:rFonts w:ascii="Bradley Hand" w:hAnsi="Bradley Hand"/>
          <w:sz w:val="24"/>
          <w:szCs w:val="24"/>
          <w:lang w:val="es-ES"/>
        </w:rPr>
        <w:tab/>
      </w:r>
      <w:r w:rsidRPr="001C79CC">
        <w:rPr>
          <w:rStyle w:val="y2iqfc"/>
          <w:rFonts w:ascii="Bradley Hand" w:hAnsi="Bradley Hand"/>
          <w:sz w:val="24"/>
          <w:szCs w:val="24"/>
          <w:lang w:val="es-ES"/>
        </w:rPr>
        <w:t>75%</w:t>
      </w:r>
    </w:p>
    <w:p w14:paraId="36C80692" w14:textId="29DE13F0" w:rsidR="001C79CC" w:rsidRPr="001C79CC" w:rsidRDefault="001C79CC" w:rsidP="001C79CC">
      <w:pPr>
        <w:pStyle w:val="HTMLPreformatted"/>
        <w:spacing w:line="276" w:lineRule="auto"/>
        <w:rPr>
          <w:rStyle w:val="y2iqfc"/>
          <w:rFonts w:ascii="Bradley Hand" w:hAnsi="Bradley Hand"/>
          <w:sz w:val="24"/>
          <w:szCs w:val="24"/>
          <w:lang w:val="es-ES"/>
        </w:rPr>
      </w:pPr>
      <w:r w:rsidRPr="001C79CC">
        <w:rPr>
          <w:rStyle w:val="y2iqfc"/>
          <w:rFonts w:ascii="Bradley Hand" w:hAnsi="Bradley Hand"/>
          <w:sz w:val="24"/>
          <w:szCs w:val="24"/>
          <w:lang w:val="es-ES"/>
        </w:rPr>
        <w:t xml:space="preserve">exámenes/otros </w:t>
      </w:r>
      <w:r>
        <w:rPr>
          <w:rStyle w:val="y2iqfc"/>
          <w:rFonts w:ascii="Bradley Hand" w:hAnsi="Bradley Hand"/>
          <w:sz w:val="24"/>
          <w:szCs w:val="24"/>
          <w:lang w:val="es-ES"/>
        </w:rPr>
        <w:tab/>
      </w:r>
      <w:r w:rsidR="004E0392">
        <w:rPr>
          <w:rStyle w:val="y2iqfc"/>
          <w:rFonts w:ascii="Bradley Hand" w:hAnsi="Bradley Hand"/>
          <w:sz w:val="24"/>
          <w:szCs w:val="24"/>
          <w:lang w:val="es-ES"/>
        </w:rPr>
        <w:tab/>
      </w:r>
      <w:r w:rsidRPr="001C79CC">
        <w:rPr>
          <w:rStyle w:val="y2iqfc"/>
          <w:rFonts w:ascii="Bradley Hand" w:hAnsi="Bradley Hand"/>
          <w:sz w:val="24"/>
          <w:szCs w:val="24"/>
          <w:lang w:val="es-ES"/>
        </w:rPr>
        <w:t>15%</w:t>
      </w:r>
    </w:p>
    <w:p w14:paraId="32B0E0DD" w14:textId="47AFB328" w:rsidR="001C79CC" w:rsidRPr="001C79CC" w:rsidRDefault="001C79CC" w:rsidP="001C79CC">
      <w:pPr>
        <w:pStyle w:val="HTMLPreformatted"/>
        <w:spacing w:line="276" w:lineRule="auto"/>
        <w:rPr>
          <w:rStyle w:val="y2iqfc"/>
          <w:rFonts w:ascii="Bradley Hand" w:hAnsi="Bradley Hand"/>
          <w:sz w:val="24"/>
          <w:szCs w:val="24"/>
          <w:lang w:val="es-ES"/>
        </w:rPr>
      </w:pPr>
      <w:r w:rsidRPr="001C79CC">
        <w:rPr>
          <w:rStyle w:val="y2iqfc"/>
          <w:rFonts w:ascii="Bradley Hand" w:hAnsi="Bradley Hand"/>
          <w:sz w:val="24"/>
          <w:szCs w:val="24"/>
          <w:lang w:val="es-ES"/>
        </w:rPr>
        <w:t xml:space="preserve">materiales </w:t>
      </w:r>
      <w:r>
        <w:rPr>
          <w:rStyle w:val="y2iqfc"/>
          <w:rFonts w:ascii="Bradley Hand" w:hAnsi="Bradley Hand"/>
          <w:sz w:val="24"/>
          <w:szCs w:val="24"/>
          <w:lang w:val="es-ES"/>
        </w:rPr>
        <w:tab/>
      </w:r>
      <w:r w:rsidR="004E0392">
        <w:rPr>
          <w:rStyle w:val="y2iqfc"/>
          <w:rFonts w:ascii="Bradley Hand" w:hAnsi="Bradley Hand"/>
          <w:sz w:val="24"/>
          <w:szCs w:val="24"/>
          <w:lang w:val="es-ES"/>
        </w:rPr>
        <w:tab/>
      </w:r>
      <w:r w:rsidRPr="001C79CC">
        <w:rPr>
          <w:rStyle w:val="y2iqfc"/>
          <w:rFonts w:ascii="Bradley Hand" w:hAnsi="Bradley Hand"/>
          <w:sz w:val="24"/>
          <w:szCs w:val="24"/>
          <w:lang w:val="es-ES"/>
        </w:rPr>
        <w:t>10%</w:t>
      </w:r>
    </w:p>
    <w:p w14:paraId="46AF3F3F" w14:textId="77777777" w:rsidR="001C79CC" w:rsidRPr="001C79CC" w:rsidRDefault="001C79CC" w:rsidP="001C79CC">
      <w:pPr>
        <w:pStyle w:val="HTMLPreformatted"/>
        <w:spacing w:line="276" w:lineRule="auto"/>
        <w:rPr>
          <w:rStyle w:val="y2iqfc"/>
          <w:rFonts w:ascii="Bradley Hand" w:hAnsi="Bradley Hand"/>
          <w:sz w:val="24"/>
          <w:szCs w:val="24"/>
          <w:lang w:val="es-ES"/>
        </w:rPr>
      </w:pPr>
    </w:p>
    <w:p w14:paraId="4C1A403C" w14:textId="77777777" w:rsidR="001C79CC" w:rsidRPr="001C79CC" w:rsidRDefault="001C79CC" w:rsidP="001C79CC">
      <w:pPr>
        <w:pStyle w:val="HTMLPreformatted"/>
        <w:spacing w:line="276" w:lineRule="auto"/>
        <w:rPr>
          <w:rStyle w:val="y2iqfc"/>
          <w:rFonts w:ascii="Bradley Hand" w:hAnsi="Bradley Hand"/>
          <w:sz w:val="24"/>
          <w:szCs w:val="24"/>
          <w:lang w:val="es-ES"/>
        </w:rPr>
      </w:pPr>
      <w:proofErr w:type="spellStart"/>
      <w:r w:rsidRPr="001C79CC">
        <w:rPr>
          <w:rStyle w:val="y2iqfc"/>
          <w:rFonts w:ascii="Bradley Hand" w:hAnsi="Bradley Hand"/>
          <w:sz w:val="24"/>
          <w:szCs w:val="24"/>
          <w:lang w:val="es-ES"/>
        </w:rPr>
        <w:t>Axiom</w:t>
      </w:r>
      <w:proofErr w:type="spellEnd"/>
      <w:r w:rsidRPr="001C79CC">
        <w:rPr>
          <w:rStyle w:val="y2iqfc"/>
          <w:rFonts w:ascii="Bradley Hand" w:hAnsi="Bradley Hand"/>
          <w:sz w:val="24"/>
          <w:szCs w:val="24"/>
          <w:lang w:val="es-ES"/>
        </w:rPr>
        <w:t xml:space="preserve"> será la forma principal de comunicación, se utilizará Google </w:t>
      </w:r>
      <w:proofErr w:type="spellStart"/>
      <w:r w:rsidRPr="001C79CC">
        <w:rPr>
          <w:rStyle w:val="y2iqfc"/>
          <w:rFonts w:ascii="Bradley Hand" w:hAnsi="Bradley Hand"/>
          <w:sz w:val="24"/>
          <w:szCs w:val="24"/>
          <w:lang w:val="es-ES"/>
        </w:rPr>
        <w:t>Voice</w:t>
      </w:r>
      <w:proofErr w:type="spellEnd"/>
      <w:r w:rsidRPr="001C79CC">
        <w:rPr>
          <w:rStyle w:val="y2iqfc"/>
          <w:rFonts w:ascii="Bradley Hand" w:hAnsi="Bradley Hand"/>
          <w:sz w:val="24"/>
          <w:szCs w:val="24"/>
          <w:lang w:val="es-ES"/>
        </w:rPr>
        <w:t xml:space="preserve"> si no puedo comunicarme con usted a través de </w:t>
      </w:r>
      <w:proofErr w:type="spellStart"/>
      <w:r w:rsidRPr="001C79CC">
        <w:rPr>
          <w:rStyle w:val="y2iqfc"/>
          <w:rFonts w:ascii="Bradley Hand" w:hAnsi="Bradley Hand"/>
          <w:sz w:val="24"/>
          <w:szCs w:val="24"/>
          <w:lang w:val="es-ES"/>
        </w:rPr>
        <w:t>Axiom</w:t>
      </w:r>
      <w:proofErr w:type="spellEnd"/>
      <w:r w:rsidRPr="001C79CC">
        <w:rPr>
          <w:rStyle w:val="y2iqfc"/>
          <w:rFonts w:ascii="Bradley Hand" w:hAnsi="Bradley Hand"/>
          <w:sz w:val="24"/>
          <w:szCs w:val="24"/>
          <w:lang w:val="es-ES"/>
        </w:rPr>
        <w:t xml:space="preserve"> o si es necesario enviar una imagen.</w:t>
      </w:r>
    </w:p>
    <w:p w14:paraId="261F0A4D" w14:textId="77777777" w:rsidR="001C79CC" w:rsidRPr="001C79CC" w:rsidRDefault="001C79CC" w:rsidP="001C79CC">
      <w:pPr>
        <w:pStyle w:val="HTMLPreformatted"/>
        <w:spacing w:line="276" w:lineRule="auto"/>
        <w:rPr>
          <w:rStyle w:val="y2iqfc"/>
          <w:rFonts w:ascii="Bradley Hand" w:hAnsi="Bradley Hand"/>
          <w:sz w:val="24"/>
          <w:szCs w:val="24"/>
          <w:lang w:val="es-ES"/>
        </w:rPr>
      </w:pPr>
    </w:p>
    <w:p w14:paraId="0FDAF0E9" w14:textId="77777777" w:rsidR="001C79CC" w:rsidRPr="001C79CC" w:rsidRDefault="001C79CC" w:rsidP="001C79CC">
      <w:pPr>
        <w:pStyle w:val="HTMLPreformatted"/>
        <w:spacing w:line="276" w:lineRule="auto"/>
        <w:rPr>
          <w:rStyle w:val="y2iqfc"/>
          <w:rFonts w:ascii="Bradley Hand" w:hAnsi="Bradley Hand"/>
          <w:sz w:val="24"/>
          <w:szCs w:val="24"/>
          <w:lang w:val="es-ES"/>
        </w:rPr>
      </w:pPr>
      <w:r w:rsidRPr="001C79CC">
        <w:rPr>
          <w:rStyle w:val="y2iqfc"/>
          <w:rFonts w:ascii="Bradley Hand" w:hAnsi="Bradley Hand"/>
          <w:sz w:val="24"/>
          <w:szCs w:val="24"/>
          <w:lang w:val="es-ES"/>
        </w:rPr>
        <w:t>Llame para programar una cita según sea necesario. (714) 480-2200</w:t>
      </w:r>
    </w:p>
    <w:p w14:paraId="5D58D251" w14:textId="77777777" w:rsidR="001C79CC" w:rsidRPr="001C79CC" w:rsidRDefault="001C79CC" w:rsidP="001C79CC">
      <w:pPr>
        <w:pStyle w:val="HTMLPreformatted"/>
        <w:spacing w:line="276" w:lineRule="auto"/>
        <w:rPr>
          <w:rStyle w:val="y2iqfc"/>
          <w:rFonts w:ascii="Bradley Hand" w:hAnsi="Bradley Hand"/>
          <w:sz w:val="24"/>
          <w:szCs w:val="24"/>
          <w:lang w:val="es-ES"/>
        </w:rPr>
      </w:pPr>
    </w:p>
    <w:p w14:paraId="338945B1" w14:textId="77777777" w:rsidR="001C79CC" w:rsidRPr="001C79CC" w:rsidRDefault="001C79CC" w:rsidP="001C79CC">
      <w:pPr>
        <w:pStyle w:val="HTMLPreformatted"/>
        <w:spacing w:line="276" w:lineRule="auto"/>
        <w:rPr>
          <w:rStyle w:val="y2iqfc"/>
          <w:rFonts w:ascii="Bradley Hand" w:hAnsi="Bradley Hand"/>
          <w:sz w:val="24"/>
          <w:szCs w:val="24"/>
          <w:lang w:val="es-ES"/>
        </w:rPr>
      </w:pPr>
      <w:r w:rsidRPr="001C79CC">
        <w:rPr>
          <w:rStyle w:val="y2iqfc"/>
          <w:rFonts w:ascii="Bradley Hand" w:hAnsi="Bradley Hand"/>
          <w:sz w:val="24"/>
          <w:szCs w:val="24"/>
          <w:lang w:val="es-ES"/>
        </w:rPr>
        <w:t>Estoy aquí para ayudar a su hijo a aprender sobre arte, ayudarlo a tener éxito y crecer como un aprendiz de por vida. Por favor, déjame saber de qué otra manera puedo ayudar.</w:t>
      </w:r>
    </w:p>
    <w:p w14:paraId="34437018" w14:textId="77777777" w:rsidR="001C79CC" w:rsidRPr="001C79CC" w:rsidRDefault="001C79CC" w:rsidP="001C79CC">
      <w:pPr>
        <w:pStyle w:val="HTMLPreformatted"/>
        <w:spacing w:line="276" w:lineRule="auto"/>
        <w:rPr>
          <w:rStyle w:val="y2iqfc"/>
          <w:rFonts w:ascii="Bradley Hand" w:hAnsi="Bradley Hand"/>
          <w:sz w:val="24"/>
          <w:szCs w:val="24"/>
          <w:lang w:val="es-ES"/>
        </w:rPr>
      </w:pPr>
    </w:p>
    <w:p w14:paraId="1A300590" w14:textId="77777777" w:rsidR="001C79CC" w:rsidRPr="001C79CC" w:rsidRDefault="001C79CC" w:rsidP="001C79CC">
      <w:pPr>
        <w:pStyle w:val="HTMLPreformatted"/>
        <w:spacing w:line="276" w:lineRule="auto"/>
        <w:rPr>
          <w:rFonts w:ascii="Bradley Hand" w:hAnsi="Bradley Hand"/>
          <w:sz w:val="24"/>
          <w:szCs w:val="24"/>
        </w:rPr>
      </w:pPr>
      <w:r w:rsidRPr="001C79CC">
        <w:rPr>
          <w:rStyle w:val="y2iqfc"/>
          <w:rFonts w:ascii="Bradley Hand" w:hAnsi="Bradley Hand"/>
          <w:sz w:val="24"/>
          <w:szCs w:val="24"/>
          <w:lang w:val="es-ES"/>
        </w:rPr>
        <w:t>Gracias.</w:t>
      </w:r>
    </w:p>
    <w:p w14:paraId="5DEA1CD2" w14:textId="77777777" w:rsidR="001F5D70" w:rsidRPr="00927950" w:rsidRDefault="001F5D70" w:rsidP="001C7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Bradley Hand" w:hAnsi="Bradley Hand" w:cs="Courier New"/>
          <w:szCs w:val="24"/>
        </w:rPr>
      </w:pPr>
      <w:r w:rsidRPr="00927950">
        <w:rPr>
          <w:rFonts w:ascii="Bradley Hand" w:hAnsi="Bradley Hand" w:cs="Courier New"/>
          <w:szCs w:val="24"/>
          <w:lang w:val="es-ES"/>
        </w:rPr>
        <w:t>Sra. Golden</w:t>
      </w:r>
    </w:p>
    <w:p w14:paraId="53407016" w14:textId="6A18DEF8" w:rsidR="001F5D70" w:rsidRPr="00927950" w:rsidRDefault="001F5D70" w:rsidP="001C79CC">
      <w:pPr>
        <w:tabs>
          <w:tab w:val="left" w:pos="2160"/>
        </w:tabs>
        <w:spacing w:line="276" w:lineRule="auto"/>
        <w:rPr>
          <w:rFonts w:ascii="Bradley Hand" w:hAnsi="Bradley Hand" w:cstheme="majorHAnsi"/>
        </w:rPr>
      </w:pPr>
    </w:p>
    <w:sectPr w:rsidR="001F5D70" w:rsidRPr="00927950" w:rsidSect="005B21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Bradley Hand">
    <w:panose1 w:val="00000700000000000000"/>
    <w:charset w:val="4D"/>
    <w:family w:val="auto"/>
    <w:pitch w:val="variable"/>
    <w:sig w:usb0="800000FF" w:usb1="5000204A" w:usb2="00000000" w:usb3="00000000" w:csb0="00000111" w:csb1="00000000"/>
  </w:font>
  <w:font w:name="Calibri Light (Heading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115"/>
    <w:rsid w:val="00053EE4"/>
    <w:rsid w:val="00140B9D"/>
    <w:rsid w:val="001C79CC"/>
    <w:rsid w:val="001E478B"/>
    <w:rsid w:val="001F5D70"/>
    <w:rsid w:val="0044466B"/>
    <w:rsid w:val="00481E64"/>
    <w:rsid w:val="004E0392"/>
    <w:rsid w:val="005B2115"/>
    <w:rsid w:val="00621F07"/>
    <w:rsid w:val="006A00A4"/>
    <w:rsid w:val="007D0637"/>
    <w:rsid w:val="007E5F8F"/>
    <w:rsid w:val="00927950"/>
    <w:rsid w:val="009E5ADF"/>
    <w:rsid w:val="00A43ADA"/>
    <w:rsid w:val="00B04050"/>
    <w:rsid w:val="00B60161"/>
    <w:rsid w:val="00C5575C"/>
    <w:rsid w:val="00CE4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C2744C"/>
  <w15:chartTrackingRefBased/>
  <w15:docId w15:val="{46A75DCA-89F2-EA4E-A713-949CBAB0B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11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F5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1F5D70"/>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481E64"/>
    <w:rPr>
      <w:sz w:val="18"/>
      <w:szCs w:val="18"/>
    </w:rPr>
  </w:style>
  <w:style w:type="character" w:customStyle="1" w:styleId="BalloonTextChar">
    <w:name w:val="Balloon Text Char"/>
    <w:basedOn w:val="DefaultParagraphFont"/>
    <w:link w:val="BalloonText"/>
    <w:uiPriority w:val="99"/>
    <w:semiHidden/>
    <w:rsid w:val="00481E64"/>
    <w:rPr>
      <w:rFonts w:ascii="Times New Roman" w:eastAsia="Times New Roman" w:hAnsi="Times New Roman" w:cs="Times New Roman"/>
      <w:sz w:val="18"/>
      <w:szCs w:val="18"/>
    </w:rPr>
  </w:style>
  <w:style w:type="character" w:customStyle="1" w:styleId="y2iqfc">
    <w:name w:val="y2iqfc"/>
    <w:basedOn w:val="DefaultParagraphFont"/>
    <w:rsid w:val="007D0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234586">
      <w:bodyDiv w:val="1"/>
      <w:marLeft w:val="0"/>
      <w:marRight w:val="0"/>
      <w:marTop w:val="0"/>
      <w:marBottom w:val="0"/>
      <w:divBdr>
        <w:top w:val="none" w:sz="0" w:space="0" w:color="auto"/>
        <w:left w:val="none" w:sz="0" w:space="0" w:color="auto"/>
        <w:bottom w:val="none" w:sz="0" w:space="0" w:color="auto"/>
        <w:right w:val="none" w:sz="0" w:space="0" w:color="auto"/>
      </w:divBdr>
    </w:div>
    <w:div w:id="423652721">
      <w:bodyDiv w:val="1"/>
      <w:marLeft w:val="0"/>
      <w:marRight w:val="0"/>
      <w:marTop w:val="0"/>
      <w:marBottom w:val="0"/>
      <w:divBdr>
        <w:top w:val="none" w:sz="0" w:space="0" w:color="auto"/>
        <w:left w:val="none" w:sz="0" w:space="0" w:color="auto"/>
        <w:bottom w:val="none" w:sz="0" w:space="0" w:color="auto"/>
        <w:right w:val="none" w:sz="0" w:space="0" w:color="auto"/>
      </w:divBdr>
    </w:div>
    <w:div w:id="704524443">
      <w:bodyDiv w:val="1"/>
      <w:marLeft w:val="0"/>
      <w:marRight w:val="0"/>
      <w:marTop w:val="0"/>
      <w:marBottom w:val="0"/>
      <w:divBdr>
        <w:top w:val="none" w:sz="0" w:space="0" w:color="auto"/>
        <w:left w:val="none" w:sz="0" w:space="0" w:color="auto"/>
        <w:bottom w:val="none" w:sz="0" w:space="0" w:color="auto"/>
        <w:right w:val="none" w:sz="0" w:space="0" w:color="auto"/>
      </w:divBdr>
      <w:divsChild>
        <w:div w:id="373579206">
          <w:marLeft w:val="0"/>
          <w:marRight w:val="0"/>
          <w:marTop w:val="0"/>
          <w:marBottom w:val="0"/>
          <w:divBdr>
            <w:top w:val="none" w:sz="0" w:space="0" w:color="auto"/>
            <w:left w:val="none" w:sz="0" w:space="0" w:color="auto"/>
            <w:bottom w:val="none" w:sz="0" w:space="0" w:color="auto"/>
            <w:right w:val="none" w:sz="0" w:space="0" w:color="auto"/>
          </w:divBdr>
          <w:divsChild>
            <w:div w:id="1815366428">
              <w:marLeft w:val="0"/>
              <w:marRight w:val="0"/>
              <w:marTop w:val="0"/>
              <w:marBottom w:val="0"/>
              <w:divBdr>
                <w:top w:val="none" w:sz="0" w:space="0" w:color="auto"/>
                <w:left w:val="none" w:sz="0" w:space="0" w:color="auto"/>
                <w:bottom w:val="none" w:sz="0" w:space="0" w:color="auto"/>
                <w:right w:val="none" w:sz="0" w:space="0" w:color="auto"/>
              </w:divBdr>
              <w:divsChild>
                <w:div w:id="1736197671">
                  <w:marLeft w:val="0"/>
                  <w:marRight w:val="0"/>
                  <w:marTop w:val="0"/>
                  <w:marBottom w:val="0"/>
                  <w:divBdr>
                    <w:top w:val="none" w:sz="0" w:space="0" w:color="auto"/>
                    <w:left w:val="none" w:sz="0" w:space="0" w:color="auto"/>
                    <w:bottom w:val="none" w:sz="0" w:space="0" w:color="auto"/>
                    <w:right w:val="none" w:sz="0" w:space="0" w:color="auto"/>
                  </w:divBdr>
                  <w:divsChild>
                    <w:div w:id="3520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645525">
      <w:bodyDiv w:val="1"/>
      <w:marLeft w:val="0"/>
      <w:marRight w:val="0"/>
      <w:marTop w:val="0"/>
      <w:marBottom w:val="0"/>
      <w:divBdr>
        <w:top w:val="none" w:sz="0" w:space="0" w:color="auto"/>
        <w:left w:val="none" w:sz="0" w:space="0" w:color="auto"/>
        <w:bottom w:val="none" w:sz="0" w:space="0" w:color="auto"/>
        <w:right w:val="none" w:sz="0" w:space="0" w:color="auto"/>
      </w:divBdr>
      <w:divsChild>
        <w:div w:id="869535680">
          <w:marLeft w:val="0"/>
          <w:marRight w:val="0"/>
          <w:marTop w:val="0"/>
          <w:marBottom w:val="0"/>
          <w:divBdr>
            <w:top w:val="none" w:sz="0" w:space="0" w:color="auto"/>
            <w:left w:val="none" w:sz="0" w:space="0" w:color="auto"/>
            <w:bottom w:val="none" w:sz="0" w:space="0" w:color="auto"/>
            <w:right w:val="none" w:sz="0" w:space="0" w:color="auto"/>
          </w:divBdr>
        </w:div>
      </w:divsChild>
    </w:div>
    <w:div w:id="1060247756">
      <w:bodyDiv w:val="1"/>
      <w:marLeft w:val="0"/>
      <w:marRight w:val="0"/>
      <w:marTop w:val="0"/>
      <w:marBottom w:val="0"/>
      <w:divBdr>
        <w:top w:val="none" w:sz="0" w:space="0" w:color="auto"/>
        <w:left w:val="none" w:sz="0" w:space="0" w:color="auto"/>
        <w:bottom w:val="none" w:sz="0" w:space="0" w:color="auto"/>
        <w:right w:val="none" w:sz="0" w:space="0" w:color="auto"/>
      </w:divBdr>
    </w:div>
    <w:div w:id="1194417063">
      <w:bodyDiv w:val="1"/>
      <w:marLeft w:val="0"/>
      <w:marRight w:val="0"/>
      <w:marTop w:val="0"/>
      <w:marBottom w:val="0"/>
      <w:divBdr>
        <w:top w:val="none" w:sz="0" w:space="0" w:color="auto"/>
        <w:left w:val="none" w:sz="0" w:space="0" w:color="auto"/>
        <w:bottom w:val="none" w:sz="0" w:space="0" w:color="auto"/>
        <w:right w:val="none" w:sz="0" w:space="0" w:color="auto"/>
      </w:divBdr>
      <w:divsChild>
        <w:div w:id="1355765671">
          <w:marLeft w:val="0"/>
          <w:marRight w:val="0"/>
          <w:marTop w:val="0"/>
          <w:marBottom w:val="0"/>
          <w:divBdr>
            <w:top w:val="none" w:sz="0" w:space="0" w:color="auto"/>
            <w:left w:val="none" w:sz="0" w:space="0" w:color="auto"/>
            <w:bottom w:val="none" w:sz="0" w:space="0" w:color="auto"/>
            <w:right w:val="none" w:sz="0" w:space="0" w:color="auto"/>
          </w:divBdr>
        </w:div>
      </w:divsChild>
    </w:div>
    <w:div w:id="1217667750">
      <w:bodyDiv w:val="1"/>
      <w:marLeft w:val="0"/>
      <w:marRight w:val="0"/>
      <w:marTop w:val="0"/>
      <w:marBottom w:val="0"/>
      <w:divBdr>
        <w:top w:val="none" w:sz="0" w:space="0" w:color="auto"/>
        <w:left w:val="none" w:sz="0" w:space="0" w:color="auto"/>
        <w:bottom w:val="none" w:sz="0" w:space="0" w:color="auto"/>
        <w:right w:val="none" w:sz="0" w:space="0" w:color="auto"/>
      </w:divBdr>
      <w:divsChild>
        <w:div w:id="891113926">
          <w:marLeft w:val="0"/>
          <w:marRight w:val="0"/>
          <w:marTop w:val="0"/>
          <w:marBottom w:val="0"/>
          <w:divBdr>
            <w:top w:val="none" w:sz="0" w:space="0" w:color="auto"/>
            <w:left w:val="none" w:sz="0" w:space="0" w:color="auto"/>
            <w:bottom w:val="none" w:sz="0" w:space="0" w:color="auto"/>
            <w:right w:val="none" w:sz="0" w:space="0" w:color="auto"/>
          </w:divBdr>
        </w:div>
      </w:divsChild>
    </w:div>
    <w:div w:id="1411196715">
      <w:bodyDiv w:val="1"/>
      <w:marLeft w:val="0"/>
      <w:marRight w:val="0"/>
      <w:marTop w:val="0"/>
      <w:marBottom w:val="0"/>
      <w:divBdr>
        <w:top w:val="none" w:sz="0" w:space="0" w:color="auto"/>
        <w:left w:val="none" w:sz="0" w:space="0" w:color="auto"/>
        <w:bottom w:val="none" w:sz="0" w:space="0" w:color="auto"/>
        <w:right w:val="none" w:sz="0" w:space="0" w:color="auto"/>
      </w:divBdr>
      <w:divsChild>
        <w:div w:id="840392686">
          <w:marLeft w:val="0"/>
          <w:marRight w:val="0"/>
          <w:marTop w:val="0"/>
          <w:marBottom w:val="0"/>
          <w:divBdr>
            <w:top w:val="none" w:sz="0" w:space="0" w:color="auto"/>
            <w:left w:val="none" w:sz="0" w:space="0" w:color="auto"/>
            <w:bottom w:val="none" w:sz="0" w:space="0" w:color="auto"/>
            <w:right w:val="none" w:sz="0" w:space="0" w:color="auto"/>
          </w:divBdr>
        </w:div>
      </w:divsChild>
    </w:div>
    <w:div w:id="1566211757">
      <w:bodyDiv w:val="1"/>
      <w:marLeft w:val="0"/>
      <w:marRight w:val="0"/>
      <w:marTop w:val="0"/>
      <w:marBottom w:val="0"/>
      <w:divBdr>
        <w:top w:val="none" w:sz="0" w:space="0" w:color="auto"/>
        <w:left w:val="none" w:sz="0" w:space="0" w:color="auto"/>
        <w:bottom w:val="none" w:sz="0" w:space="0" w:color="auto"/>
        <w:right w:val="none" w:sz="0" w:space="0" w:color="auto"/>
      </w:divBdr>
      <w:divsChild>
        <w:div w:id="714352518">
          <w:marLeft w:val="0"/>
          <w:marRight w:val="0"/>
          <w:marTop w:val="0"/>
          <w:marBottom w:val="0"/>
          <w:divBdr>
            <w:top w:val="none" w:sz="0" w:space="0" w:color="auto"/>
            <w:left w:val="none" w:sz="0" w:space="0" w:color="auto"/>
            <w:bottom w:val="none" w:sz="0" w:space="0" w:color="auto"/>
            <w:right w:val="none" w:sz="0" w:space="0" w:color="auto"/>
          </w:divBdr>
        </w:div>
      </w:divsChild>
    </w:div>
    <w:div w:id="1894149290">
      <w:bodyDiv w:val="1"/>
      <w:marLeft w:val="0"/>
      <w:marRight w:val="0"/>
      <w:marTop w:val="0"/>
      <w:marBottom w:val="0"/>
      <w:divBdr>
        <w:top w:val="none" w:sz="0" w:space="0" w:color="auto"/>
        <w:left w:val="none" w:sz="0" w:space="0" w:color="auto"/>
        <w:bottom w:val="none" w:sz="0" w:space="0" w:color="auto"/>
        <w:right w:val="none" w:sz="0" w:space="0" w:color="auto"/>
      </w:divBdr>
      <w:divsChild>
        <w:div w:id="171994723">
          <w:marLeft w:val="0"/>
          <w:marRight w:val="0"/>
          <w:marTop w:val="0"/>
          <w:marBottom w:val="0"/>
          <w:divBdr>
            <w:top w:val="none" w:sz="0" w:space="0" w:color="auto"/>
            <w:left w:val="none" w:sz="0" w:space="0" w:color="auto"/>
            <w:bottom w:val="none" w:sz="0" w:space="0" w:color="auto"/>
            <w:right w:val="none" w:sz="0" w:space="0" w:color="auto"/>
          </w:divBdr>
        </w:div>
      </w:divsChild>
    </w:div>
    <w:div w:id="2028947508">
      <w:bodyDiv w:val="1"/>
      <w:marLeft w:val="0"/>
      <w:marRight w:val="0"/>
      <w:marTop w:val="0"/>
      <w:marBottom w:val="0"/>
      <w:divBdr>
        <w:top w:val="none" w:sz="0" w:space="0" w:color="auto"/>
        <w:left w:val="none" w:sz="0" w:space="0" w:color="auto"/>
        <w:bottom w:val="none" w:sz="0" w:space="0" w:color="auto"/>
        <w:right w:val="none" w:sz="0" w:space="0" w:color="auto"/>
      </w:divBdr>
    </w:div>
    <w:div w:id="2094232746">
      <w:bodyDiv w:val="1"/>
      <w:marLeft w:val="0"/>
      <w:marRight w:val="0"/>
      <w:marTop w:val="0"/>
      <w:marBottom w:val="0"/>
      <w:divBdr>
        <w:top w:val="none" w:sz="0" w:space="0" w:color="auto"/>
        <w:left w:val="none" w:sz="0" w:space="0" w:color="auto"/>
        <w:bottom w:val="none" w:sz="0" w:space="0" w:color="auto"/>
        <w:right w:val="none" w:sz="0" w:space="0" w:color="auto"/>
      </w:divBdr>
      <w:divsChild>
        <w:div w:id="565071864">
          <w:marLeft w:val="0"/>
          <w:marRight w:val="0"/>
          <w:marTop w:val="0"/>
          <w:marBottom w:val="0"/>
          <w:divBdr>
            <w:top w:val="none" w:sz="0" w:space="0" w:color="auto"/>
            <w:left w:val="none" w:sz="0" w:space="0" w:color="auto"/>
            <w:bottom w:val="none" w:sz="0" w:space="0" w:color="auto"/>
            <w:right w:val="none" w:sz="0" w:space="0" w:color="auto"/>
          </w:divBdr>
        </w:div>
      </w:divsChild>
    </w:div>
    <w:div w:id="213196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Orren Merton</dc:creator>
  <cp:keywords/>
  <dc:description/>
  <cp:lastModifiedBy>Orren Merton</cp:lastModifiedBy>
  <cp:revision>2</cp:revision>
  <cp:lastPrinted>2023-09-06T20:57:00Z</cp:lastPrinted>
  <dcterms:created xsi:type="dcterms:W3CDTF">2023-09-06T21:38:00Z</dcterms:created>
  <dcterms:modified xsi:type="dcterms:W3CDTF">2023-09-06T21:38:00Z</dcterms:modified>
</cp:coreProperties>
</file>